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08" w:rsidRPr="000B0312" w:rsidRDefault="00C91F78" w:rsidP="00BF61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B0312">
        <w:rPr>
          <w:rFonts w:ascii="Arial" w:hAnsi="Arial" w:cs="Arial"/>
          <w:b/>
          <w:sz w:val="32"/>
          <w:szCs w:val="32"/>
        </w:rPr>
        <w:t>Санаторий «Правда</w:t>
      </w:r>
      <w:r w:rsidR="00182D08" w:rsidRPr="000B0312">
        <w:rPr>
          <w:rFonts w:ascii="Arial" w:hAnsi="Arial" w:cs="Arial"/>
          <w:b/>
          <w:sz w:val="32"/>
          <w:szCs w:val="32"/>
        </w:rPr>
        <w:t>»</w:t>
      </w:r>
    </w:p>
    <w:p w:rsidR="00182D08" w:rsidRPr="00182D08" w:rsidRDefault="00182D08" w:rsidP="00BF61EE">
      <w:pPr>
        <w:spacing w:after="0"/>
        <w:jc w:val="center"/>
        <w:rPr>
          <w:rFonts w:ascii="Arial" w:hAnsi="Arial" w:cs="Arial"/>
          <w:b/>
        </w:rPr>
      </w:pPr>
    </w:p>
    <w:p w:rsidR="00182D08" w:rsidRPr="00C91F78" w:rsidRDefault="00182D08" w:rsidP="00BF61EE">
      <w:pPr>
        <w:jc w:val="both"/>
        <w:rPr>
          <w:rFonts w:ascii="Arial" w:hAnsi="Arial" w:cs="Arial"/>
        </w:rPr>
      </w:pPr>
      <w:r w:rsidRPr="00C91F78">
        <w:rPr>
          <w:rFonts w:ascii="Arial" w:hAnsi="Arial" w:cs="Arial"/>
          <w:b/>
        </w:rPr>
        <w:t>Расположение:</w:t>
      </w:r>
    </w:p>
    <w:p w:rsidR="00182D08" w:rsidRPr="00C91F78" w:rsidRDefault="00C91F78" w:rsidP="00BF61EE">
      <w:pPr>
        <w:spacing w:after="0"/>
        <w:jc w:val="both"/>
        <w:rPr>
          <w:rFonts w:ascii="Arial" w:hAnsi="Arial" w:cs="Arial"/>
        </w:rPr>
      </w:pPr>
      <w:r w:rsidRPr="00C91F78">
        <w:rPr>
          <w:rFonts w:ascii="Arial" w:hAnsi="Arial" w:cs="Arial"/>
        </w:rPr>
        <w:t>Санаторий "Правда" расположен в 36 км от Москвы по Ярославскому шоссе в живописном, экологически чистом уголке Подмосковья.</w:t>
      </w:r>
    </w:p>
    <w:p w:rsidR="00C91F78" w:rsidRPr="00C91F78" w:rsidRDefault="00C91F78" w:rsidP="00BF61EE">
      <w:pPr>
        <w:spacing w:after="0"/>
        <w:jc w:val="both"/>
        <w:rPr>
          <w:rFonts w:ascii="Arial" w:hAnsi="Arial" w:cs="Arial"/>
        </w:rPr>
      </w:pPr>
    </w:p>
    <w:p w:rsidR="00182D08" w:rsidRPr="00C91F78" w:rsidRDefault="00182D08" w:rsidP="00BF61EE">
      <w:pPr>
        <w:spacing w:after="0"/>
        <w:jc w:val="both"/>
        <w:rPr>
          <w:rFonts w:ascii="Arial" w:hAnsi="Arial" w:cs="Arial"/>
          <w:b/>
        </w:rPr>
      </w:pPr>
      <w:r w:rsidRPr="00C91F78">
        <w:rPr>
          <w:rFonts w:ascii="Arial" w:hAnsi="Arial" w:cs="Arial"/>
          <w:b/>
        </w:rPr>
        <w:t>Адрес:</w:t>
      </w:r>
    </w:p>
    <w:p w:rsidR="00182D08" w:rsidRPr="00C91F78" w:rsidRDefault="00182D08" w:rsidP="00BF61EE">
      <w:pPr>
        <w:spacing w:after="0"/>
        <w:jc w:val="both"/>
        <w:rPr>
          <w:rFonts w:ascii="Arial" w:hAnsi="Arial" w:cs="Arial"/>
          <w:b/>
        </w:rPr>
      </w:pPr>
    </w:p>
    <w:p w:rsidR="00182D08" w:rsidRPr="00C91F78" w:rsidRDefault="00C91F78" w:rsidP="00BF61EE">
      <w:pPr>
        <w:spacing w:after="0"/>
        <w:jc w:val="both"/>
        <w:rPr>
          <w:rFonts w:ascii="Arial" w:hAnsi="Arial" w:cs="Arial"/>
        </w:rPr>
      </w:pPr>
      <w:r w:rsidRPr="00C91F78">
        <w:rPr>
          <w:rFonts w:ascii="Arial" w:hAnsi="Arial" w:cs="Arial"/>
        </w:rPr>
        <w:t>Московская область, Пушкинский район, п. Правдинский, ул. Лесная, 1.</w:t>
      </w:r>
    </w:p>
    <w:p w:rsidR="00C91F78" w:rsidRPr="00C91F78" w:rsidRDefault="00C91F78" w:rsidP="00BF61EE">
      <w:pPr>
        <w:spacing w:after="0"/>
        <w:jc w:val="both"/>
        <w:rPr>
          <w:rFonts w:ascii="Arial" w:hAnsi="Arial" w:cs="Arial"/>
        </w:rPr>
      </w:pPr>
    </w:p>
    <w:p w:rsidR="00182D08" w:rsidRPr="00C91F78" w:rsidRDefault="00182D08" w:rsidP="00BF61EE">
      <w:pPr>
        <w:spacing w:after="0"/>
        <w:jc w:val="both"/>
        <w:rPr>
          <w:rFonts w:ascii="Arial" w:hAnsi="Arial" w:cs="Arial"/>
          <w:b/>
        </w:rPr>
      </w:pPr>
      <w:r w:rsidRPr="00C91F78">
        <w:rPr>
          <w:rFonts w:ascii="Arial" w:hAnsi="Arial" w:cs="Arial"/>
          <w:b/>
        </w:rPr>
        <w:t>Проезд:</w:t>
      </w:r>
    </w:p>
    <w:p w:rsidR="00182D08" w:rsidRPr="00C91F78" w:rsidRDefault="00182D08" w:rsidP="00BF61EE">
      <w:pPr>
        <w:spacing w:after="0"/>
        <w:jc w:val="both"/>
        <w:rPr>
          <w:rFonts w:ascii="Arial" w:hAnsi="Arial" w:cs="Arial"/>
          <w:b/>
        </w:rPr>
      </w:pPr>
    </w:p>
    <w:p w:rsidR="00182D08" w:rsidRPr="00C91F78" w:rsidRDefault="00182D08" w:rsidP="00BF61EE">
      <w:pPr>
        <w:spacing w:after="0"/>
        <w:jc w:val="both"/>
        <w:rPr>
          <w:rFonts w:ascii="Arial" w:hAnsi="Arial" w:cs="Arial"/>
        </w:rPr>
      </w:pPr>
      <w:r w:rsidRPr="00C91F78">
        <w:rPr>
          <w:rFonts w:ascii="Arial" w:hAnsi="Arial" w:cs="Arial"/>
          <w:u w:val="single"/>
        </w:rPr>
        <w:t>Общественным транспортом</w:t>
      </w:r>
      <w:r w:rsidRPr="00C91F78">
        <w:rPr>
          <w:rFonts w:ascii="Arial" w:hAnsi="Arial" w:cs="Arial"/>
        </w:rPr>
        <w:t xml:space="preserve">: </w:t>
      </w:r>
      <w:r w:rsidR="00C91F78" w:rsidRPr="00C91F78">
        <w:rPr>
          <w:rFonts w:ascii="Arial" w:hAnsi="Arial" w:cs="Arial"/>
        </w:rPr>
        <w:t>с Ярославского вокзала до станции "Правда". Далее автобусами № 25 или № 36 до остановки "</w:t>
      </w:r>
      <w:proofErr w:type="gramStart"/>
      <w:r w:rsidR="00C91F78" w:rsidRPr="00C91F78">
        <w:rPr>
          <w:rFonts w:ascii="Arial" w:hAnsi="Arial" w:cs="Arial"/>
        </w:rPr>
        <w:t>Санаторий</w:t>
      </w:r>
      <w:proofErr w:type="gramEnd"/>
      <w:r w:rsidR="00C91F78" w:rsidRPr="00C91F78">
        <w:rPr>
          <w:rFonts w:ascii="Arial" w:hAnsi="Arial" w:cs="Arial"/>
        </w:rPr>
        <w:t xml:space="preserve"> Правда".</w:t>
      </w:r>
    </w:p>
    <w:p w:rsidR="008F47D8" w:rsidRPr="00C91F78" w:rsidRDefault="00182D08" w:rsidP="00BF61EE">
      <w:pPr>
        <w:spacing w:after="0"/>
        <w:jc w:val="both"/>
        <w:rPr>
          <w:rFonts w:ascii="Arial" w:hAnsi="Arial" w:cs="Arial"/>
        </w:rPr>
      </w:pPr>
      <w:proofErr w:type="gramStart"/>
      <w:r w:rsidRPr="00C91F78">
        <w:rPr>
          <w:rFonts w:ascii="Arial" w:hAnsi="Arial" w:cs="Arial"/>
          <w:u w:val="single"/>
        </w:rPr>
        <w:t>Автомобильным транспортом</w:t>
      </w:r>
      <w:r w:rsidRPr="00C91F78">
        <w:rPr>
          <w:rFonts w:ascii="Arial" w:hAnsi="Arial" w:cs="Arial"/>
        </w:rPr>
        <w:t xml:space="preserve">: </w:t>
      </w:r>
      <w:r w:rsidR="00C91F78" w:rsidRPr="00C91F78">
        <w:rPr>
          <w:rFonts w:ascii="Arial" w:hAnsi="Arial" w:cs="Arial"/>
        </w:rPr>
        <w:t>по Ярославскому шоссе, г. Пушкино, после г. Пушкино до указателя "Тишково, Правда", по указателю направо и сразу под мост, далее железнодорожная станция "Правда", переехать железнодорожные пути, далее ехать прямо, с правой стороны санаторий "Правда".</w:t>
      </w:r>
      <w:proofErr w:type="gramEnd"/>
    </w:p>
    <w:p w:rsidR="00C91F78" w:rsidRPr="00C91F78" w:rsidRDefault="00C91F78" w:rsidP="00BF61EE">
      <w:pPr>
        <w:spacing w:after="0"/>
        <w:jc w:val="both"/>
        <w:rPr>
          <w:rFonts w:ascii="Arial" w:hAnsi="Arial" w:cs="Arial"/>
        </w:rPr>
      </w:pPr>
    </w:p>
    <w:p w:rsidR="00CB4533" w:rsidRPr="00C91F78" w:rsidRDefault="008F47D8" w:rsidP="00BF61EE">
      <w:pPr>
        <w:spacing w:after="0"/>
        <w:jc w:val="both"/>
        <w:rPr>
          <w:rFonts w:ascii="Arial" w:hAnsi="Arial" w:cs="Arial"/>
          <w:b/>
        </w:rPr>
      </w:pPr>
      <w:r w:rsidRPr="00C91F78">
        <w:rPr>
          <w:rFonts w:ascii="Arial" w:hAnsi="Arial" w:cs="Arial"/>
          <w:b/>
        </w:rPr>
        <w:t>Направленность:</w:t>
      </w:r>
    </w:p>
    <w:p w:rsidR="00CB4533" w:rsidRPr="00C91F78" w:rsidRDefault="00CB4533" w:rsidP="00BF61EE">
      <w:pPr>
        <w:spacing w:after="0"/>
        <w:jc w:val="both"/>
        <w:rPr>
          <w:rFonts w:ascii="Arial" w:hAnsi="Arial" w:cs="Arial"/>
          <w:b/>
        </w:rPr>
      </w:pPr>
    </w:p>
    <w:p w:rsidR="00C91F78" w:rsidRPr="00C91F78" w:rsidRDefault="00C91F78" w:rsidP="00BF61EE">
      <w:pPr>
        <w:spacing w:after="0"/>
        <w:rPr>
          <w:rFonts w:ascii="Arial" w:hAnsi="Arial" w:cs="Arial"/>
        </w:rPr>
      </w:pPr>
      <w:r w:rsidRPr="00C91F78">
        <w:rPr>
          <w:rFonts w:ascii="Arial" w:hAnsi="Arial" w:cs="Arial"/>
        </w:rPr>
        <w:t>Санаторий "Правда" принимает на лечение и отдых взрослых и родителей с детьми (принимаются с любого возраста).</w:t>
      </w:r>
    </w:p>
    <w:p w:rsidR="00C91F78" w:rsidRPr="00C91F78" w:rsidRDefault="00C91F78" w:rsidP="00BF61EE">
      <w:pPr>
        <w:spacing w:after="0"/>
        <w:jc w:val="both"/>
        <w:rPr>
          <w:rFonts w:ascii="Arial" w:hAnsi="Arial" w:cs="Arial"/>
          <w:b/>
        </w:rPr>
      </w:pPr>
    </w:p>
    <w:p w:rsidR="008F47D8" w:rsidRPr="00C91F78" w:rsidRDefault="008F47D8" w:rsidP="00BF61EE">
      <w:pPr>
        <w:spacing w:after="0"/>
        <w:jc w:val="both"/>
        <w:rPr>
          <w:rFonts w:ascii="Arial" w:hAnsi="Arial" w:cs="Arial"/>
          <w:b/>
        </w:rPr>
      </w:pPr>
      <w:r w:rsidRPr="00C91F78">
        <w:rPr>
          <w:rFonts w:ascii="Arial" w:hAnsi="Arial" w:cs="Arial"/>
          <w:b/>
        </w:rPr>
        <w:t>Медицинский профиль:</w:t>
      </w:r>
    </w:p>
    <w:p w:rsidR="008F47D8" w:rsidRPr="00C91F78" w:rsidRDefault="008F47D8" w:rsidP="00BF61EE">
      <w:pPr>
        <w:spacing w:after="0"/>
        <w:jc w:val="both"/>
        <w:rPr>
          <w:rFonts w:ascii="Arial" w:hAnsi="Arial" w:cs="Arial"/>
        </w:rPr>
      </w:pPr>
    </w:p>
    <w:p w:rsidR="00C91F78" w:rsidRPr="00C91F78" w:rsidRDefault="00C91F78" w:rsidP="00BF61EE">
      <w:pPr>
        <w:spacing w:after="0"/>
        <w:rPr>
          <w:rFonts w:ascii="Arial" w:hAnsi="Arial" w:cs="Arial"/>
        </w:rPr>
      </w:pPr>
      <w:r w:rsidRPr="00C91F78">
        <w:rPr>
          <w:rFonts w:ascii="Arial" w:hAnsi="Arial" w:cs="Arial"/>
        </w:rPr>
        <w:t>Является многопрофильным - заболевания нервной системы, системы кровообращения, органов дыхания, костно-мышечной системы, эндокринной системы, мочеполовой системы.</w:t>
      </w:r>
    </w:p>
    <w:p w:rsidR="0096400B" w:rsidRPr="00C91F78" w:rsidRDefault="0096400B" w:rsidP="00BF61EE">
      <w:pPr>
        <w:spacing w:after="0"/>
        <w:jc w:val="both"/>
        <w:rPr>
          <w:rFonts w:ascii="Arial" w:hAnsi="Arial" w:cs="Arial"/>
        </w:rPr>
      </w:pPr>
      <w:r w:rsidRPr="00C91F78">
        <w:rPr>
          <w:rFonts w:ascii="Arial" w:hAnsi="Arial" w:cs="Arial"/>
          <w:u w:val="single"/>
        </w:rPr>
        <w:t>Противопоказания</w:t>
      </w:r>
      <w:r w:rsidRPr="00C91F78">
        <w:rPr>
          <w:rFonts w:ascii="Arial" w:hAnsi="Arial" w:cs="Arial"/>
        </w:rPr>
        <w:t xml:space="preserve"> – общие для санаторно-курортного лечения.</w:t>
      </w:r>
    </w:p>
    <w:p w:rsidR="008F47D8" w:rsidRPr="00C91F78" w:rsidRDefault="008F47D8" w:rsidP="00BF61EE">
      <w:pPr>
        <w:spacing w:after="0"/>
        <w:jc w:val="both"/>
        <w:rPr>
          <w:rFonts w:ascii="Arial" w:hAnsi="Arial" w:cs="Arial"/>
        </w:rPr>
      </w:pPr>
    </w:p>
    <w:p w:rsidR="008F47D8" w:rsidRPr="00C91F78" w:rsidRDefault="008F47D8" w:rsidP="00BF61EE">
      <w:pPr>
        <w:spacing w:after="0"/>
        <w:jc w:val="both"/>
        <w:rPr>
          <w:rFonts w:ascii="Arial" w:hAnsi="Arial" w:cs="Arial"/>
          <w:b/>
        </w:rPr>
      </w:pPr>
      <w:r w:rsidRPr="00C91F78">
        <w:rPr>
          <w:rFonts w:ascii="Arial" w:hAnsi="Arial" w:cs="Arial"/>
          <w:b/>
        </w:rPr>
        <w:t>Перечень медицинских услуг:</w:t>
      </w:r>
    </w:p>
    <w:p w:rsidR="008F47D8" w:rsidRPr="00C91F78" w:rsidRDefault="008F47D8" w:rsidP="00BF61EE">
      <w:pPr>
        <w:spacing w:after="0"/>
        <w:jc w:val="both"/>
        <w:rPr>
          <w:rFonts w:ascii="Arial" w:hAnsi="Arial" w:cs="Arial"/>
        </w:rPr>
      </w:pPr>
    </w:p>
    <w:p w:rsidR="00C91F78" w:rsidRPr="00C91F78" w:rsidRDefault="00C91F78" w:rsidP="00BF61EE">
      <w:pPr>
        <w:spacing w:after="0"/>
        <w:rPr>
          <w:rFonts w:ascii="Arial" w:hAnsi="Arial" w:cs="Arial"/>
        </w:rPr>
      </w:pPr>
      <w:proofErr w:type="gramStart"/>
      <w:r w:rsidRPr="00C91F78">
        <w:rPr>
          <w:rFonts w:ascii="Arial" w:hAnsi="Arial" w:cs="Arial"/>
        </w:rPr>
        <w:t xml:space="preserve">Массаж,  </w:t>
      </w:r>
      <w:proofErr w:type="spellStart"/>
      <w:r w:rsidRPr="00C91F78">
        <w:rPr>
          <w:rFonts w:ascii="Arial" w:hAnsi="Arial" w:cs="Arial"/>
        </w:rPr>
        <w:t>электросветолечение</w:t>
      </w:r>
      <w:proofErr w:type="spellEnd"/>
      <w:r w:rsidRPr="00C91F78">
        <w:rPr>
          <w:rFonts w:ascii="Arial" w:hAnsi="Arial" w:cs="Arial"/>
        </w:rPr>
        <w:t xml:space="preserve">, водолечение, радоновые, морские, хвойные и </w:t>
      </w:r>
      <w:proofErr w:type="spellStart"/>
      <w:r w:rsidRPr="00C91F78">
        <w:rPr>
          <w:rFonts w:ascii="Arial" w:hAnsi="Arial" w:cs="Arial"/>
        </w:rPr>
        <w:t>йодо-бромные</w:t>
      </w:r>
      <w:proofErr w:type="spellEnd"/>
      <w:r w:rsidRPr="00C91F78">
        <w:rPr>
          <w:rFonts w:ascii="Arial" w:hAnsi="Arial" w:cs="Arial"/>
        </w:rPr>
        <w:t xml:space="preserve"> ванны, лечебные души, физиотерапия, </w:t>
      </w:r>
      <w:proofErr w:type="spellStart"/>
      <w:r w:rsidRPr="00C91F78">
        <w:rPr>
          <w:rFonts w:ascii="Arial" w:hAnsi="Arial" w:cs="Arial"/>
        </w:rPr>
        <w:t>галокамера</w:t>
      </w:r>
      <w:proofErr w:type="spellEnd"/>
      <w:r w:rsidRPr="00C91F78">
        <w:rPr>
          <w:rFonts w:ascii="Arial" w:hAnsi="Arial" w:cs="Arial"/>
        </w:rPr>
        <w:t xml:space="preserve">, </w:t>
      </w:r>
      <w:proofErr w:type="spellStart"/>
      <w:r w:rsidRPr="00C91F78">
        <w:rPr>
          <w:rFonts w:ascii="Arial" w:hAnsi="Arial" w:cs="Arial"/>
        </w:rPr>
        <w:t>климатолечение</w:t>
      </w:r>
      <w:proofErr w:type="spellEnd"/>
      <w:r w:rsidRPr="00C91F78">
        <w:rPr>
          <w:rFonts w:ascii="Arial" w:hAnsi="Arial" w:cs="Arial"/>
        </w:rPr>
        <w:t xml:space="preserve">, </w:t>
      </w:r>
      <w:proofErr w:type="spellStart"/>
      <w:r w:rsidRPr="00C91F78">
        <w:rPr>
          <w:rFonts w:ascii="Arial" w:hAnsi="Arial" w:cs="Arial"/>
        </w:rPr>
        <w:t>парафино-озокерито</w:t>
      </w:r>
      <w:proofErr w:type="spellEnd"/>
      <w:r w:rsidRPr="00C91F78">
        <w:rPr>
          <w:rFonts w:ascii="Arial" w:hAnsi="Arial" w:cs="Arial"/>
        </w:rPr>
        <w:t xml:space="preserve"> лечение, </w:t>
      </w:r>
      <w:proofErr w:type="spellStart"/>
      <w:r w:rsidRPr="00C91F78">
        <w:rPr>
          <w:rFonts w:ascii="Arial" w:hAnsi="Arial" w:cs="Arial"/>
        </w:rPr>
        <w:t>галотерапия</w:t>
      </w:r>
      <w:proofErr w:type="spellEnd"/>
      <w:r w:rsidRPr="00C91F78">
        <w:rPr>
          <w:rFonts w:ascii="Arial" w:hAnsi="Arial" w:cs="Arial"/>
        </w:rPr>
        <w:t xml:space="preserve">, </w:t>
      </w:r>
      <w:proofErr w:type="spellStart"/>
      <w:r w:rsidRPr="00C91F78">
        <w:rPr>
          <w:rFonts w:ascii="Arial" w:hAnsi="Arial" w:cs="Arial"/>
        </w:rPr>
        <w:t>фитотерапия</w:t>
      </w:r>
      <w:proofErr w:type="spellEnd"/>
      <w:r w:rsidRPr="00C91F78">
        <w:rPr>
          <w:rFonts w:ascii="Arial" w:hAnsi="Arial" w:cs="Arial"/>
        </w:rPr>
        <w:t>, ЛФК, иглоукалывание, ингаляции, лазерная те</w:t>
      </w:r>
      <w:r w:rsidR="00BF61EE">
        <w:rPr>
          <w:rFonts w:ascii="Arial" w:hAnsi="Arial" w:cs="Arial"/>
        </w:rPr>
        <w:t xml:space="preserve">рапия, </w:t>
      </w:r>
      <w:r w:rsidRPr="00C91F78">
        <w:rPr>
          <w:rFonts w:ascii="Arial" w:hAnsi="Arial" w:cs="Arial"/>
        </w:rPr>
        <w:t>функциональная диагностика (ЭКГ, УЗИ), рефлексотерапия, массаж.</w:t>
      </w:r>
      <w:proofErr w:type="gramEnd"/>
    </w:p>
    <w:p w:rsidR="00C91F78" w:rsidRPr="00C91F78" w:rsidRDefault="00C91F78" w:rsidP="00BF61EE">
      <w:pPr>
        <w:spacing w:after="0"/>
        <w:rPr>
          <w:rFonts w:ascii="Arial" w:hAnsi="Arial" w:cs="Arial"/>
        </w:rPr>
      </w:pPr>
    </w:p>
    <w:p w:rsidR="008F47D8" w:rsidRPr="00C91F78" w:rsidRDefault="008F47D8" w:rsidP="00BF61EE">
      <w:pPr>
        <w:spacing w:after="0"/>
        <w:jc w:val="both"/>
        <w:rPr>
          <w:rFonts w:ascii="Arial" w:hAnsi="Arial" w:cs="Arial"/>
          <w:b/>
        </w:rPr>
      </w:pPr>
      <w:r w:rsidRPr="00C91F78">
        <w:rPr>
          <w:rFonts w:ascii="Arial" w:hAnsi="Arial" w:cs="Arial"/>
          <w:b/>
        </w:rPr>
        <w:t>Питание:</w:t>
      </w:r>
    </w:p>
    <w:p w:rsidR="008F47D8" w:rsidRPr="00C91F78" w:rsidRDefault="008F47D8" w:rsidP="00BF61EE">
      <w:pPr>
        <w:spacing w:after="0"/>
        <w:jc w:val="both"/>
        <w:rPr>
          <w:rFonts w:ascii="Arial" w:hAnsi="Arial" w:cs="Arial"/>
          <w:b/>
        </w:rPr>
      </w:pPr>
    </w:p>
    <w:p w:rsidR="002A2B99" w:rsidRPr="00C91F78" w:rsidRDefault="00C91F78" w:rsidP="00BF61EE">
      <w:pPr>
        <w:spacing w:after="0"/>
        <w:jc w:val="both"/>
        <w:rPr>
          <w:rFonts w:ascii="Arial" w:hAnsi="Arial" w:cs="Arial"/>
        </w:rPr>
      </w:pPr>
      <w:r w:rsidRPr="00C91F78">
        <w:rPr>
          <w:rFonts w:ascii="Arial" w:hAnsi="Arial" w:cs="Arial"/>
        </w:rPr>
        <w:t>Пятиразовое питание. Столовая находится в 1 корпусе.</w:t>
      </w:r>
    </w:p>
    <w:p w:rsidR="00C91F78" w:rsidRPr="00C91F78" w:rsidRDefault="00C91F78" w:rsidP="00BF61EE">
      <w:pPr>
        <w:spacing w:after="0"/>
        <w:jc w:val="both"/>
        <w:rPr>
          <w:rFonts w:ascii="Arial" w:hAnsi="Arial" w:cs="Arial"/>
        </w:rPr>
      </w:pPr>
    </w:p>
    <w:p w:rsidR="002A2B99" w:rsidRPr="00C91F78" w:rsidRDefault="002A2B99" w:rsidP="00BF61EE">
      <w:pPr>
        <w:spacing w:after="0"/>
        <w:jc w:val="both"/>
        <w:rPr>
          <w:rFonts w:ascii="Arial" w:hAnsi="Arial" w:cs="Arial"/>
          <w:b/>
        </w:rPr>
      </w:pPr>
      <w:r w:rsidRPr="00C91F78">
        <w:rPr>
          <w:rFonts w:ascii="Arial" w:hAnsi="Arial" w:cs="Arial"/>
          <w:b/>
        </w:rPr>
        <w:t>Инфраструктура:</w:t>
      </w:r>
    </w:p>
    <w:p w:rsidR="002A2B99" w:rsidRPr="00C91F78" w:rsidRDefault="002A2B99" w:rsidP="00BF61EE">
      <w:pPr>
        <w:spacing w:after="0"/>
        <w:jc w:val="both"/>
        <w:rPr>
          <w:rFonts w:ascii="Arial" w:hAnsi="Arial" w:cs="Arial"/>
        </w:rPr>
      </w:pPr>
    </w:p>
    <w:p w:rsidR="002A2B99" w:rsidRPr="00C91F78" w:rsidRDefault="00C91F78" w:rsidP="00BF61EE">
      <w:pPr>
        <w:spacing w:after="0"/>
        <w:jc w:val="both"/>
        <w:rPr>
          <w:rFonts w:ascii="Arial" w:hAnsi="Arial" w:cs="Arial"/>
        </w:rPr>
      </w:pPr>
      <w:proofErr w:type="gramStart"/>
      <w:r w:rsidRPr="00C91F78">
        <w:rPr>
          <w:rFonts w:ascii="Arial" w:hAnsi="Arial" w:cs="Arial"/>
        </w:rPr>
        <w:t>К услугам отдыхающих сауна с бассейном (4х6 м),  медпункт, бар, танцевальный зал, кинозал, библиотека насчитывает более 13 тысяч томов литературы, бильярд, настольный теннис, тренажерный зал, открытые спортплощадки,  прокат спортинвентаря,  парковка.</w:t>
      </w:r>
      <w:proofErr w:type="gramEnd"/>
      <w:r w:rsidRPr="00C91F78">
        <w:rPr>
          <w:rFonts w:ascii="Arial" w:hAnsi="Arial" w:cs="Arial"/>
        </w:rPr>
        <w:t xml:space="preserve"> </w:t>
      </w:r>
      <w:proofErr w:type="gramStart"/>
      <w:r w:rsidRPr="00C91F78">
        <w:rPr>
          <w:rFonts w:ascii="Arial" w:hAnsi="Arial" w:cs="Arial"/>
        </w:rPr>
        <w:t>Возможно</w:t>
      </w:r>
      <w:proofErr w:type="gramEnd"/>
      <w:r w:rsidRPr="00C91F78">
        <w:rPr>
          <w:rFonts w:ascii="Arial" w:hAnsi="Arial" w:cs="Arial"/>
        </w:rPr>
        <w:t xml:space="preserve"> заказать экскурсию, концерты, прокат лыж, организация в летнее время отдыха на водохранилище, посещение плавательного бассейна в оздоровительном комплексе.</w:t>
      </w:r>
    </w:p>
    <w:sectPr w:rsidR="002A2B99" w:rsidRPr="00C91F78" w:rsidSect="00BF61EE">
      <w:pgSz w:w="11906" w:h="16838"/>
      <w:pgMar w:top="993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D08"/>
    <w:rsid w:val="000B0312"/>
    <w:rsid w:val="00182D08"/>
    <w:rsid w:val="002A2B99"/>
    <w:rsid w:val="00711D6A"/>
    <w:rsid w:val="007675D6"/>
    <w:rsid w:val="008F47D8"/>
    <w:rsid w:val="0096400B"/>
    <w:rsid w:val="00AC5377"/>
    <w:rsid w:val="00BF61EE"/>
    <w:rsid w:val="00C91F78"/>
    <w:rsid w:val="00CB4533"/>
    <w:rsid w:val="00DB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2012-04-13T19:51:00Z</cp:lastPrinted>
  <dcterms:created xsi:type="dcterms:W3CDTF">2012-04-13T14:04:00Z</dcterms:created>
  <dcterms:modified xsi:type="dcterms:W3CDTF">2012-04-13T19:52:00Z</dcterms:modified>
</cp:coreProperties>
</file>